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5431"/>
      </w:tblGrid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A471EB" w:rsidRDefault="00842D79" w:rsidP="0039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4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Delta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kVA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842D79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GES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02R202035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сигнала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синусоида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Настройка напряжения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200/208/220/230/240В, однофазная сеть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входного напряжения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42D79" w:rsidRP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8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до </w:t>
            </w:r>
            <w:r w:rsidR="00C8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2D79" w:rsidRP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переменного тока</w:t>
            </w:r>
          </w:p>
        </w:tc>
      </w:tr>
      <w:tr w:rsidR="00DF1655" w:rsidRPr="00DC2C16" w:rsidTr="004C0333">
        <w:trPr>
          <w:trHeight w:val="33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Искажения по току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5% при полной нагрузке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частота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Гц до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70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коэффициент мощности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0,99 при полной нагрузке</w:t>
            </w:r>
          </w:p>
        </w:tc>
      </w:tr>
      <w:tr w:rsidR="00DF1655" w:rsidRPr="00DC2C16" w:rsidTr="00AA0E1D">
        <w:trPr>
          <w:trHeight w:val="333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Входное/Выходное подключение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420250" w:rsidRDefault="00AA0E1D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IEC</w:t>
            </w:r>
            <w:r w:rsidRP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r w:rsidR="00420250" w:rsidRP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20250" w:rsidRP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IEC</w:t>
            </w:r>
            <w:r w:rsidR="00420250" w:rsidRP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420250" w:rsidRP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19 1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420250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постоянного тока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Искажения по выходу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C8412F" w:rsidRPr="00420250" w:rsidRDefault="00DF1655" w:rsidP="00C8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при линейной нагрузке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заряда батареи номинальный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Настраивается, до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AA0E1D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AA0E1D" w:rsidRPr="00842D79" w:rsidRDefault="00842D79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ЗУ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AA0E1D" w:rsidRPr="00DF1655" w:rsidRDefault="00842D79" w:rsidP="00C8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внутрь ИБП</w:t>
            </w:r>
          </w:p>
        </w:tc>
      </w:tr>
      <w:tr w:rsidR="00C8412F" w:rsidRPr="00DC2C16" w:rsidTr="001956A6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C8412F" w:rsidRPr="00DF1655" w:rsidRDefault="00C8412F" w:rsidP="0019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батарейный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C8412F" w:rsidRPr="00DF1655" w:rsidRDefault="007B68A1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GES032B109635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пустым</w:t>
            </w:r>
            <w:proofErr w:type="gramEnd"/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группу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батаре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12В 9Ач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перегрузке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125% в течение </w:t>
            </w:r>
            <w:r w:rsidR="00C8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DF1655" w:rsidRPr="00DF1655" w:rsidRDefault="00DF1655" w:rsidP="00C8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150% в течение </w:t>
            </w:r>
            <w:r w:rsidR="00C8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сек.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C8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Крест-фактор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3:1</w:t>
            </w:r>
          </w:p>
        </w:tc>
      </w:tr>
      <w:tr w:rsidR="00DF1655" w:rsidRPr="00DC2C16" w:rsidTr="004C0333">
        <w:trPr>
          <w:trHeight w:val="510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51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емкость 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количество подключаемых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аккумуляторных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AA0E1D" w:rsidRDefault="005114EE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аккумуляторных батарей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емкостью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Ач, или до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аккумуляторных батарей емкостью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установке </w:t>
            </w:r>
            <w:proofErr w:type="gramStart"/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39791A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</w:t>
            </w: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232,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slot</w:t>
            </w: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Клеммы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REPO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(удаленное экстренное отключение)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установки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842D79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крепежа в шкаф</w:t>
            </w:r>
          </w:p>
        </w:tc>
      </w:tr>
      <w:tr w:rsidR="005114EE" w:rsidRPr="00DC2C16" w:rsidTr="005114EE">
        <w:trPr>
          <w:trHeight w:val="265"/>
        </w:trPr>
        <w:tc>
          <w:tcPr>
            <w:tcW w:w="3940" w:type="dxa"/>
            <w:shd w:val="clear" w:color="auto" w:fill="auto"/>
            <w:vAlign w:val="center"/>
            <w:hideMark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5114EE" w:rsidRPr="00DF1655" w:rsidRDefault="005114EE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440,0 x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5114E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9,2 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диапазон температур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7D1477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0…40 °C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температур хранения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-15…50 °C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39791A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…95 %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без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конденсации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влаги</w:t>
            </w:r>
            <w:proofErr w:type="spellEnd"/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7D1477" w:rsidRDefault="0039791A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&lt;4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dBA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1м при комнатной температуре</w:t>
            </w:r>
          </w:p>
        </w:tc>
      </w:tr>
    </w:tbl>
    <w:p w:rsidR="004360FF" w:rsidRDefault="00BD33A0"/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Pr="00842D79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BE" w:rsidRPr="00842D79" w:rsidRDefault="00F049BE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BE" w:rsidRPr="00842D79" w:rsidRDefault="00F049BE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D8" w:rsidRDefault="004A62D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D8" w:rsidRDefault="004A62D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C8" w:rsidRDefault="009C15C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C8" w:rsidRDefault="009C15C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C8" w:rsidRDefault="009C15C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lastRenderedPageBreak/>
        <w:t xml:space="preserve">Компания "Спектр РС", являясь официальным дистрибьютором компании Delta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Delta </w:t>
      </w:r>
      <w:r w:rsidR="00C8412F">
        <w:rPr>
          <w:rFonts w:ascii="Times New Roman" w:hAnsi="Times New Roman" w:cs="Times New Roman"/>
          <w:sz w:val="24"/>
          <w:szCs w:val="24"/>
          <w:lang w:val="en-US"/>
        </w:rPr>
        <w:t>GAIA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и, мощностью </w:t>
      </w:r>
      <w:r w:rsidR="00BD33A0">
        <w:rPr>
          <w:rFonts w:ascii="Times New Roman" w:hAnsi="Times New Roman" w:cs="Times New Roman"/>
          <w:sz w:val="24"/>
          <w:szCs w:val="24"/>
        </w:rPr>
        <w:t>2</w:t>
      </w:r>
      <w:r w:rsidR="009C15C8">
        <w:rPr>
          <w:rFonts w:ascii="Times New Roman" w:hAnsi="Times New Roman" w:cs="Times New Roman"/>
          <w:sz w:val="24"/>
          <w:szCs w:val="24"/>
        </w:rPr>
        <w:t xml:space="preserve"> 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DC" w:rsidRPr="001450DC" w:rsidRDefault="001450DC" w:rsidP="001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r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9C15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3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двойным преобразованием,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новейшим и усовершенствованным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в модельном ряду компании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Delta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Electronics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высоким коэффициентом мощности и малыми гармоническими искажениями входного тока.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остальных универсальных моделях, в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9C15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C15C8" w:rsidRPr="009C15C8">
        <w:rPr>
          <w:rFonts w:ascii="Times New Roman" w:hAnsi="Times New Roman" w:cs="Times New Roman"/>
          <w:sz w:val="24"/>
          <w:szCs w:val="24"/>
        </w:rPr>
        <w:t xml:space="preserve"> </w:t>
      </w:r>
      <w:r w:rsidR="00C8412F" w:rsidRPr="0034609B">
        <w:rPr>
          <w:rFonts w:ascii="Times New Roman" w:hAnsi="Times New Roman" w:cs="Times New Roman"/>
          <w:sz w:val="24"/>
          <w:szCs w:val="24"/>
        </w:rPr>
        <w:t>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3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совмещена возможность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 (в стойку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коммуникационный шкаф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раздвижных подставок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</w:t>
      </w:r>
      <w:r w:rsidR="00C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9C15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3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450DC" w:rsidRPr="0034609B" w:rsidRDefault="001450DC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9C15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 w:rsidR="00BD3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C96" w:rsidRPr="00C841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</w:t>
      </w:r>
      <w:r w:rsidR="00B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65C96" w:rsidRPr="0036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365C96" w:rsidRPr="00C841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365C96" w:rsidRPr="0036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B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65C96" w:rsidRPr="0036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035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Батарейный модуль </w:t>
      </w:r>
      <w:r w:rsidR="009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батарей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Delta </w:t>
      </w:r>
      <w:r w:rsidR="009C1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3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B68A1" w:rsidRPr="007B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GES032B109635</w:t>
      </w:r>
      <w:r w:rsidR="007B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B6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Delta </w:t>
      </w:r>
      <w:r w:rsidR="009C15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="00C841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D3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C1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кВА:</w:t>
      </w:r>
    </w:p>
    <w:p w:rsidR="001450DC" w:rsidRPr="0034609B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1450DC" w:rsidRPr="000F2606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Автоматический перезапуск: </w:t>
      </w:r>
    </w:p>
    <w:p w:rsidR="001450DC" w:rsidRPr="000F2606" w:rsidRDefault="001450DC" w:rsidP="001450DC">
      <w:pPr>
        <w:pStyle w:val="a4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ИБП автоматически перезапускается после восстановления сетевого питания, даже после отключения, произошедшего </w:t>
      </w:r>
      <w:r w:rsidR="00365C96" w:rsidRPr="000F2606">
        <w:rPr>
          <w:rFonts w:ascii="Times New Roman" w:hAnsi="Times New Roman" w:cs="Times New Roman"/>
          <w:sz w:val="24"/>
          <w:szCs w:val="24"/>
        </w:rPr>
        <w:t>вследстви</w:t>
      </w:r>
      <w:r w:rsidR="00365C96">
        <w:rPr>
          <w:rFonts w:ascii="Times New Roman" w:hAnsi="Times New Roman" w:cs="Times New Roman"/>
          <w:sz w:val="24"/>
          <w:szCs w:val="24"/>
        </w:rPr>
        <w:t>е</w:t>
      </w:r>
      <w:r w:rsidRPr="000F2606">
        <w:rPr>
          <w:rFonts w:ascii="Times New Roman" w:hAnsi="Times New Roman" w:cs="Times New Roman"/>
          <w:sz w:val="24"/>
          <w:szCs w:val="24"/>
        </w:rPr>
        <w:t xml:space="preserve"> разряда аккумуляторных батарей. </w:t>
      </w:r>
    </w:p>
    <w:p w:rsidR="001450DC" w:rsidRPr="000F2606" w:rsidRDefault="001450DC" w:rsidP="001450DC">
      <w:pPr>
        <w:pStyle w:val="a4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>После исчезновения состояния перез</w:t>
      </w:r>
      <w:r w:rsidR="00365C96">
        <w:rPr>
          <w:rFonts w:ascii="Times New Roman" w:hAnsi="Times New Roman" w:cs="Times New Roman"/>
          <w:sz w:val="24"/>
          <w:szCs w:val="24"/>
        </w:rPr>
        <w:t>а</w:t>
      </w:r>
      <w:r w:rsidRPr="000F2606">
        <w:rPr>
          <w:rFonts w:ascii="Times New Roman" w:hAnsi="Times New Roman" w:cs="Times New Roman"/>
          <w:sz w:val="24"/>
          <w:szCs w:val="24"/>
        </w:rPr>
        <w:t>гру</w:t>
      </w:r>
      <w:r w:rsidR="00365C96">
        <w:rPr>
          <w:rFonts w:ascii="Times New Roman" w:hAnsi="Times New Roman" w:cs="Times New Roman"/>
          <w:sz w:val="24"/>
          <w:szCs w:val="24"/>
        </w:rPr>
        <w:t>з</w:t>
      </w:r>
      <w:r w:rsidRPr="000F2606">
        <w:rPr>
          <w:rFonts w:ascii="Times New Roman" w:hAnsi="Times New Roman" w:cs="Times New Roman"/>
          <w:sz w:val="24"/>
          <w:szCs w:val="24"/>
        </w:rPr>
        <w:t>ки ИБП автоматически возвращается в нормальный режим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отключить ИБП (REPO).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В состав принадлежностей, поставляемых в качестве опции, входят: сетевые платы SNMP,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I/O (</w:t>
      </w:r>
      <w:r w:rsidRPr="000F2606">
        <w:rPr>
          <w:rFonts w:ascii="Times New Roman" w:hAnsi="Times New Roman" w:cs="Times New Roman"/>
          <w:sz w:val="24"/>
          <w:szCs w:val="24"/>
        </w:rPr>
        <w:t>плата дополнительных сухих контактов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606">
        <w:rPr>
          <w:rFonts w:ascii="Times New Roman" w:hAnsi="Times New Roman" w:cs="Times New Roman"/>
          <w:sz w:val="24"/>
          <w:szCs w:val="24"/>
        </w:rPr>
        <w:t xml:space="preserve">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1450DC" w:rsidRPr="0034609B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горизонтально (в стойку 19 дюймов, высота 2U) </w:t>
      </w:r>
      <w:r w:rsidR="007B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крепеж в комплекте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0DC" w:rsidRPr="0034609B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Встроенный порт 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DB</w:t>
      </w:r>
      <w:r w:rsidRPr="0011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как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11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-232,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как порт сигнальных контактов (работа от батарей, низкий уровень заряда батарей)</w:t>
      </w:r>
    </w:p>
    <w:p w:rsidR="001450DC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 дополнительные батарейные модули.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1450DC" w:rsidRPr="0034609B" w:rsidRDefault="001450DC" w:rsidP="00145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1450DC" w:rsidRPr="000F2606" w:rsidRDefault="001450DC" w:rsidP="001450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</w:t>
      </w:r>
      <w:r w:rsidR="009C15C8">
        <w:rPr>
          <w:rFonts w:ascii="Times New Roman" w:hAnsi="Times New Roman" w:cs="Times New Roman"/>
          <w:sz w:val="24"/>
          <w:szCs w:val="24"/>
        </w:rPr>
        <w:t>80</w:t>
      </w:r>
      <w:r w:rsidRPr="000F260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15C8">
        <w:rPr>
          <w:rFonts w:ascii="Times New Roman" w:hAnsi="Times New Roman" w:cs="Times New Roman"/>
          <w:sz w:val="24"/>
          <w:szCs w:val="24"/>
        </w:rPr>
        <w:t>80</w:t>
      </w:r>
      <w:r w:rsidRPr="000F2606">
        <w:rPr>
          <w:rFonts w:ascii="Times New Roman" w:hAnsi="Times New Roman" w:cs="Times New Roman"/>
          <w:sz w:val="24"/>
          <w:szCs w:val="24"/>
        </w:rPr>
        <w:t xml:space="preserve">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1450DC" w:rsidRDefault="001450DC" w:rsidP="001450DC">
      <w:pPr>
        <w:rPr>
          <w:rFonts w:ascii="Times New Roman" w:hAnsi="Times New Roman" w:cs="Times New Roman"/>
          <w:sz w:val="24"/>
          <w:szCs w:val="24"/>
        </w:rPr>
      </w:pP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серии </w:t>
      </w:r>
      <w:r w:rsidR="00BD33A0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кВА: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CD-диск с ПО 1 шт.</w:t>
      </w:r>
    </w:p>
    <w:p w:rsidR="001450DC" w:rsidRPr="00AC1D08" w:rsidRDefault="009C15C8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Комплект телескопических салазок</w:t>
      </w:r>
      <w:r w:rsidR="001450DC"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входной 1</w:t>
      </w:r>
      <w:r w:rsidR="00BD33A0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выходной 10А 1 шт.</w:t>
      </w:r>
    </w:p>
    <w:p w:rsidR="009C15C8" w:rsidRPr="00AC1D08" w:rsidRDefault="009C15C8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Кабель батарейный,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оконцованный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клеммами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Уголок для крепления в стойке 1 комплект (2 детали)</w:t>
      </w:r>
    </w:p>
    <w:p w:rsidR="00AC1D08" w:rsidRPr="00AC1D08" w:rsidRDefault="00AC1D08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C1D08" w:rsidRPr="00AC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F2606"/>
    <w:rsid w:val="001450DC"/>
    <w:rsid w:val="002F0555"/>
    <w:rsid w:val="0034609B"/>
    <w:rsid w:val="003477F5"/>
    <w:rsid w:val="00365C96"/>
    <w:rsid w:val="0039791A"/>
    <w:rsid w:val="003F09C4"/>
    <w:rsid w:val="00420250"/>
    <w:rsid w:val="004A62D8"/>
    <w:rsid w:val="005114EE"/>
    <w:rsid w:val="005259D8"/>
    <w:rsid w:val="00532727"/>
    <w:rsid w:val="0058129D"/>
    <w:rsid w:val="007B68A1"/>
    <w:rsid w:val="007D1477"/>
    <w:rsid w:val="00811C0A"/>
    <w:rsid w:val="00842D79"/>
    <w:rsid w:val="00870EB1"/>
    <w:rsid w:val="00875887"/>
    <w:rsid w:val="009C15C8"/>
    <w:rsid w:val="00A471EB"/>
    <w:rsid w:val="00AA0E1D"/>
    <w:rsid w:val="00AC1D08"/>
    <w:rsid w:val="00B50A3D"/>
    <w:rsid w:val="00BD33A0"/>
    <w:rsid w:val="00C8412F"/>
    <w:rsid w:val="00D8258E"/>
    <w:rsid w:val="00DF1655"/>
    <w:rsid w:val="00F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4</cp:revision>
  <dcterms:created xsi:type="dcterms:W3CDTF">2015-09-14T10:49:00Z</dcterms:created>
  <dcterms:modified xsi:type="dcterms:W3CDTF">2015-09-14T10:52:00Z</dcterms:modified>
</cp:coreProperties>
</file>