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431"/>
      </w:tblGrid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RT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Delta RT 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kVA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39791A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UPS1</w:t>
            </w:r>
            <w:r w:rsidR="00DF1655" w:rsidRPr="0014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02</w:t>
            </w:r>
            <w:r w:rsidRPr="0014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R2</w:t>
            </w:r>
            <w:r w:rsidR="00DF1655" w:rsidRPr="0014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R</w:t>
            </w:r>
            <w:r w:rsidRPr="0014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T0B</w:t>
            </w:r>
            <w:r w:rsidR="00DF1655" w:rsidRPr="0014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035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39791A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сигнала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синусоида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Настройка напряжения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200/208/220/230/240В, однофазная сеть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входного напряжения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A5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5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 </w:t>
            </w:r>
            <w:r w:rsidR="00A5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0В переменного тока</w:t>
            </w:r>
          </w:p>
        </w:tc>
      </w:tr>
      <w:tr w:rsidR="00DF1655" w:rsidRPr="00DC2C16" w:rsidTr="004C0333">
        <w:trPr>
          <w:trHeight w:val="33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Искажения по току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5% при полной нагрузке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частота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 до 70Гц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коэффициент мощности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0,99 при полной нагрузке</w:t>
            </w:r>
          </w:p>
        </w:tc>
      </w:tr>
      <w:tr w:rsidR="00DF1655" w:rsidRPr="00DC2C16" w:rsidTr="00AA0E1D">
        <w:trPr>
          <w:trHeight w:val="333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Входное/Выходное подключение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A0E1D" w:rsidRDefault="00AA0E1D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IEC C13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39791A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постоянного тока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Искажения по выходу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AA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при линейной нагрузке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заряда батареи номинальный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AA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Настраивается, до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AA0E1D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AA0E1D" w:rsidRPr="00DF1655" w:rsidRDefault="00AA0E1D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 встроенных батарей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AA0E1D" w:rsidRPr="00DF1655" w:rsidRDefault="00AA0E1D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минут при нагрузке 75%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125% в течение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DF1655" w:rsidRPr="00DF1655" w:rsidRDefault="00DF1655" w:rsidP="00AA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150% в течение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сек.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F1655" w:rsidRPr="00DF1655" w:rsidRDefault="00DF1655" w:rsidP="00AA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байпаса 9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Крест-фактор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3:1</w:t>
            </w:r>
          </w:p>
        </w:tc>
      </w:tr>
      <w:tr w:rsidR="00DF1655" w:rsidRPr="00DC2C16" w:rsidTr="004C0333">
        <w:trPr>
          <w:trHeight w:val="510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емкость 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количество подключаемых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аккумуляторных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A0E1D" w:rsidRDefault="005114EE" w:rsidP="0014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A0E1D" w:rsidRP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штатных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аккумуляторных батарей </w:t>
            </w:r>
            <w:r w:rsidR="001450DC" w:rsidRPr="0014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_____________</w:t>
            </w:r>
            <w:r w:rsidR="00AA0E1D" w:rsidRP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каждом 2 группы 2х9Ач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39791A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slot</w:t>
            </w: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Клеммы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REPO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(удаленное экстренное отключение)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батарейный кабинет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Опция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напольного размещения, либо комплект крепежа в шкаф 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3915100011-S</w:t>
            </w:r>
          </w:p>
        </w:tc>
      </w:tr>
      <w:tr w:rsidR="005114EE" w:rsidRPr="00DC2C16" w:rsidTr="005114EE">
        <w:trPr>
          <w:trHeight w:val="265"/>
        </w:trPr>
        <w:tc>
          <w:tcPr>
            <w:tcW w:w="3940" w:type="dxa"/>
            <w:shd w:val="clear" w:color="auto" w:fill="auto"/>
            <w:vAlign w:val="center"/>
            <w:hideMark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5114EE" w:rsidRPr="00DF1655" w:rsidRDefault="005114EE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440,0 x 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335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39791A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F1655" w:rsidRPr="005114EE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механической защиты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имеется возможность установки пылевых фильтров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диапазон температур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7D1477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0…40 °C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температур хранения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-15…50 °C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39791A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…95 %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конденсации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влаги</w:t>
            </w:r>
            <w:proofErr w:type="spellEnd"/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7D1477" w:rsidRDefault="0039791A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&lt;45</w:t>
            </w:r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dBA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1м при комнатной температуре</w:t>
            </w:r>
          </w:p>
        </w:tc>
      </w:tr>
    </w:tbl>
    <w:p w:rsidR="004360FF" w:rsidRDefault="00A51EE4"/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D8" w:rsidRDefault="004A62D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D8" w:rsidRDefault="004A62D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lastRenderedPageBreak/>
        <w:t xml:space="preserve">Компания "Спектр РС", являясь официальным дистрибьютором компании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7416EF" w:rsidRPr="007416EF">
        <w:rPr>
          <w:rFonts w:ascii="Times New Roman" w:hAnsi="Times New Roman" w:cs="Times New Roman"/>
          <w:sz w:val="24"/>
          <w:szCs w:val="24"/>
        </w:rPr>
        <w:t>1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DC" w:rsidRPr="001450DC" w:rsidRDefault="001450DC" w:rsidP="001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6EF" w:rsidRPr="007416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двойным преобразованием,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новейшим и усовершенствованным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в модельном ряду компании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Delta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Electronics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высоким коэффициентом мощности и малыми гармоническими искажениями входного тока.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остальных универсальных моделях, в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</w:t>
      </w:r>
      <w:r w:rsidR="007416EF" w:rsidRPr="007416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совмещена возможность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 (в стойку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коммуникационный шкаф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раздвижных подставок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 </w:t>
      </w:r>
      <w:r w:rsidR="007416EF" w:rsidRPr="007416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выходной коэффициент мощности 0,9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идеально подходит для  защиты серверов, сетевого и телекоммуникационного оборудования.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важного и ответственного оборудования, к ИБП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6EF" w:rsidRPr="007416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 можно подключить внешние модули аккумуляторных батарей.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ИБП </w:t>
      </w:r>
      <w:proofErr w:type="spellStart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RT </w:t>
      </w:r>
      <w:r w:rsidR="007416EF" w:rsidRPr="0074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1450DC" w:rsidRPr="0034609B" w:rsidRDefault="001450DC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 </w:t>
      </w:r>
      <w:r w:rsidR="007416EF" w:rsidRPr="007416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6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UPS</w:t>
      </w:r>
      <w:r w:rsidR="007416EF" w:rsidRPr="00A51E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</w:t>
      </w:r>
      <w:r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02</w:t>
      </w:r>
      <w:r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R</w:t>
      </w:r>
      <w:r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2R</w:t>
      </w:r>
      <w:r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T</w:t>
      </w:r>
      <w:r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</w:t>
      </w:r>
      <w:r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B</w:t>
      </w:r>
      <w:r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035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Батарейный модуль 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 </w:t>
      </w:r>
      <w:r w:rsidR="007416EF" w:rsidRPr="007416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5B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</w:t>
      </w:r>
      <w:proofErr w:type="spellStart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RT </w:t>
      </w:r>
      <w:r w:rsidR="007416E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Автоматический перезапуск: </w:t>
      </w:r>
    </w:p>
    <w:p w:rsidR="001450DC" w:rsidRPr="000F2606" w:rsidRDefault="001450DC" w:rsidP="001450DC">
      <w:pPr>
        <w:pStyle w:val="a4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ИБП автоматически перезапускается после восстановления сетевого питания, даже после отключения, произошедшего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вследстви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разряда аккумуляторных батарей. </w:t>
      </w:r>
    </w:p>
    <w:p w:rsidR="001450DC" w:rsidRPr="000F2606" w:rsidRDefault="001450DC" w:rsidP="001450DC">
      <w:pPr>
        <w:pStyle w:val="a4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После исчезновения состояния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перезгруки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ИБП автоматически возвращается в нормальный режим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1450DC" w:rsidRPr="0034609B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горизонтально (в стойку 19 дюймов, высота 2U) / вертикально.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Многоязычный жидкокристаллический дисплей.</w:t>
      </w:r>
    </w:p>
    <w:p w:rsidR="001450DC" w:rsidRPr="0034609B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порт 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DB</w:t>
      </w:r>
      <w:r w:rsidRPr="001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как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1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-232,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как порт сигнальных контактов (работа от батарей, низкий уровень заряда батарей)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дополнительные батарейные модули.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мощности на выходе 0.9 - большая доля активной мощности.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2606">
        <w:rPr>
          <w:rFonts w:ascii="Times New Roman" w:hAnsi="Times New Roman" w:cs="Times New Roman"/>
          <w:sz w:val="24"/>
          <w:szCs w:val="24"/>
        </w:rPr>
        <w:t>0…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F2606">
        <w:rPr>
          <w:rFonts w:ascii="Times New Roman" w:hAnsi="Times New Roman" w:cs="Times New Roman"/>
          <w:sz w:val="24"/>
          <w:szCs w:val="24"/>
        </w:rPr>
        <w:t>0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RT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серии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кВА: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CD-диск с ПО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UPSentry</w:t>
      </w:r>
      <w:proofErr w:type="spellEnd"/>
      <w:r w:rsidRPr="0039791A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руководство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Кабель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USB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входной 10А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выходной 10А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Комплект для вертикальной установки 1 комплект (4 детали)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Уголок для крепления в стойке 1 комплект (2 детали)</w:t>
      </w:r>
    </w:p>
    <w:p w:rsidR="00AC1D08" w:rsidRPr="00AC1D08" w:rsidRDefault="00AC1D08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C1D08" w:rsidRPr="00AC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2F0555"/>
    <w:rsid w:val="0034609B"/>
    <w:rsid w:val="003477F5"/>
    <w:rsid w:val="0039791A"/>
    <w:rsid w:val="003F09C4"/>
    <w:rsid w:val="004A62D8"/>
    <w:rsid w:val="005114EE"/>
    <w:rsid w:val="0058129D"/>
    <w:rsid w:val="007416EF"/>
    <w:rsid w:val="007D1477"/>
    <w:rsid w:val="00811C0A"/>
    <w:rsid w:val="00875887"/>
    <w:rsid w:val="00A51EE4"/>
    <w:rsid w:val="00AA0E1D"/>
    <w:rsid w:val="00AC1D08"/>
    <w:rsid w:val="00B50A3D"/>
    <w:rsid w:val="00D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8</cp:revision>
  <dcterms:created xsi:type="dcterms:W3CDTF">2015-09-14T08:19:00Z</dcterms:created>
  <dcterms:modified xsi:type="dcterms:W3CDTF">2015-09-14T09:06:00Z</dcterms:modified>
</cp:coreProperties>
</file>